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690A" w14:textId="77777777" w:rsidR="00EF0F23" w:rsidRDefault="00742C05" w:rsidP="00EF0F23">
      <w:pPr>
        <w:rPr>
          <w:rFonts w:ascii="Arial" w:hAnsi="Arial" w:cs="Arial"/>
          <w:b/>
          <w:noProof/>
          <w:color w:val="FF0000"/>
          <w:sz w:val="44"/>
          <w:szCs w:val="4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BB8285" wp14:editId="788AD771">
            <wp:simplePos x="0" y="0"/>
            <wp:positionH relativeFrom="margin">
              <wp:posOffset>3352800</wp:posOffset>
            </wp:positionH>
            <wp:positionV relativeFrom="paragraph">
              <wp:posOffset>-504825</wp:posOffset>
            </wp:positionV>
            <wp:extent cx="2054860" cy="1870366"/>
            <wp:effectExtent l="38100" t="38100" r="40640" b="34925"/>
            <wp:wrapNone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2" t="45821" r="42832" b="23664"/>
                    <a:stretch/>
                  </pic:blipFill>
                  <pic:spPr>
                    <a:xfrm>
                      <a:off x="0" y="0"/>
                      <a:ext cx="2054860" cy="1870366"/>
                    </a:xfrm>
                    <a:prstGeom prst="rect">
                      <a:avLst/>
                    </a:prstGeom>
                    <a:ln w="38100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E1E" w:rsidRPr="00286158">
        <w:rPr>
          <w:rFonts w:ascii="Arial" w:hAnsi="Arial" w:cs="Arial"/>
          <w:b/>
          <w:noProof/>
          <w:color w:val="FF0000"/>
          <w:sz w:val="44"/>
          <w:szCs w:val="44"/>
          <w:lang w:eastAsia="en-GB"/>
        </w:rPr>
        <w:t>WEBSITE UPDATE</w:t>
      </w:r>
    </w:p>
    <w:p w14:paraId="4D2677CE" w14:textId="77777777" w:rsidR="00742C05" w:rsidRPr="00EF0F23" w:rsidRDefault="00742C05" w:rsidP="00EF0F23">
      <w:pPr>
        <w:rPr>
          <w:rFonts w:ascii="Arial" w:hAnsi="Arial" w:cs="Arial"/>
          <w:b/>
          <w:noProof/>
          <w:color w:val="FF0000"/>
          <w:sz w:val="44"/>
          <w:szCs w:val="44"/>
          <w:lang w:eastAsia="en-GB"/>
        </w:rPr>
      </w:pPr>
      <w:r>
        <w:rPr>
          <w:rFonts w:ascii="Arial" w:hAnsi="Arial" w:cs="Arial"/>
          <w:b/>
          <w:noProof/>
          <w:color w:val="FF0000"/>
          <w:sz w:val="44"/>
          <w:szCs w:val="44"/>
          <w:lang w:eastAsia="en-GB"/>
        </w:rPr>
        <w:t>03/06/2020</w:t>
      </w:r>
    </w:p>
    <w:p w14:paraId="57CEE523" w14:textId="77777777" w:rsidR="00742C05" w:rsidRDefault="00742C05" w:rsidP="00A97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395E9C" w14:textId="77777777" w:rsidR="00742C05" w:rsidRPr="00742C05" w:rsidRDefault="00742C05" w:rsidP="00A97E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2C05">
        <w:rPr>
          <w:rFonts w:ascii="Arial" w:hAnsi="Arial" w:cs="Arial"/>
          <w:b/>
          <w:sz w:val="24"/>
          <w:szCs w:val="24"/>
        </w:rPr>
        <w:t>“From the People that Matter”</w:t>
      </w:r>
    </w:p>
    <w:p w14:paraId="2EEF59EB" w14:textId="77777777" w:rsidR="00A97E1E" w:rsidRPr="00742C05" w:rsidRDefault="00742C05" w:rsidP="00A97E1E">
      <w:pPr>
        <w:spacing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742C05">
        <w:rPr>
          <w:rFonts w:ascii="Arial" w:hAnsi="Arial" w:cs="Arial"/>
          <w:sz w:val="24"/>
          <w:szCs w:val="24"/>
        </w:rPr>
        <w:t>AAIS</w:t>
      </w:r>
      <w:r w:rsidR="00276E7E" w:rsidRPr="00742C05">
        <w:rPr>
          <w:rFonts w:ascii="Arial" w:hAnsi="Arial" w:cs="Arial"/>
          <w:sz w:val="24"/>
          <w:szCs w:val="24"/>
        </w:rPr>
        <w:t xml:space="preserve"> </w:t>
      </w:r>
      <w:r w:rsidR="00A97E1E" w:rsidRPr="00742C05">
        <w:rPr>
          <w:rFonts w:ascii="Arial" w:hAnsi="Arial" w:cs="Arial"/>
          <w:sz w:val="24"/>
          <w:szCs w:val="24"/>
        </w:rPr>
        <w:t xml:space="preserve">are delighted to </w:t>
      </w:r>
      <w:r w:rsidRPr="00742C05">
        <w:rPr>
          <w:rFonts w:ascii="Arial" w:hAnsi="Arial" w:cs="Arial"/>
          <w:sz w:val="24"/>
          <w:szCs w:val="24"/>
        </w:rPr>
        <w:t>announce the second video</w:t>
      </w:r>
      <w:r w:rsidR="00C372B2">
        <w:rPr>
          <w:rFonts w:ascii="Arial" w:hAnsi="Arial" w:cs="Arial"/>
          <w:sz w:val="24"/>
          <w:szCs w:val="24"/>
        </w:rPr>
        <w:t>,</w:t>
      </w:r>
      <w:r w:rsidRPr="00742C05">
        <w:rPr>
          <w:rFonts w:ascii="Arial" w:hAnsi="Arial" w:cs="Arial"/>
          <w:sz w:val="24"/>
          <w:szCs w:val="24"/>
        </w:rPr>
        <w:t xml:space="preserve"> </w:t>
      </w:r>
      <w:r w:rsidRPr="00C372B2">
        <w:rPr>
          <w:rFonts w:ascii="Arial" w:hAnsi="Arial" w:cs="Arial"/>
          <w:i/>
          <w:sz w:val="24"/>
          <w:szCs w:val="24"/>
        </w:rPr>
        <w:t>“The Voice of the School”</w:t>
      </w:r>
      <w:r w:rsidR="00C372B2">
        <w:rPr>
          <w:rFonts w:ascii="Arial" w:hAnsi="Arial" w:cs="Arial"/>
          <w:sz w:val="24"/>
          <w:szCs w:val="24"/>
        </w:rPr>
        <w:t xml:space="preserve">, </w:t>
      </w:r>
      <w:r w:rsidRPr="00742C05">
        <w:rPr>
          <w:rFonts w:ascii="Arial" w:hAnsi="Arial" w:cs="Arial"/>
          <w:sz w:val="24"/>
          <w:szCs w:val="24"/>
        </w:rPr>
        <w:t xml:space="preserve">has now been uploaded to the </w:t>
      </w:r>
      <w:r w:rsidR="00A97E1E" w:rsidRPr="00742C05">
        <w:rPr>
          <w:rFonts w:ascii="Arial" w:hAnsi="Arial" w:cs="Arial"/>
          <w:sz w:val="24"/>
          <w:szCs w:val="24"/>
        </w:rPr>
        <w:t>AAIS website</w:t>
      </w:r>
      <w:r w:rsidR="00D354F1" w:rsidRPr="00742C05">
        <w:rPr>
          <w:rFonts w:ascii="Arial" w:hAnsi="Arial" w:cs="Arial"/>
          <w:sz w:val="24"/>
          <w:szCs w:val="24"/>
        </w:rPr>
        <w:t xml:space="preserve">: - </w:t>
      </w:r>
      <w:hyperlink r:id="rId5" w:history="1">
        <w:r w:rsidR="00A97E1E" w:rsidRPr="00742C05">
          <w:rPr>
            <w:rStyle w:val="Hyperlink"/>
            <w:rFonts w:ascii="Arial" w:hAnsi="Arial" w:cs="Arial"/>
            <w:sz w:val="24"/>
            <w:szCs w:val="24"/>
          </w:rPr>
          <w:t>https://www.eani.org.uk/services/pupil-support-services/autism-advisory-intervention-service-aais</w:t>
        </w:r>
      </w:hyperlink>
      <w:r w:rsidRPr="00742C05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742C0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This is the second</w:t>
      </w:r>
      <w:r w:rsidRPr="00742C05">
        <w:rPr>
          <w:rFonts w:ascii="Arial" w:hAnsi="Arial" w:cs="Arial"/>
          <w:sz w:val="24"/>
          <w:szCs w:val="24"/>
        </w:rPr>
        <w:t xml:space="preserve"> part in a series of videos from </w:t>
      </w:r>
      <w:r w:rsidRPr="00742C05">
        <w:rPr>
          <w:rFonts w:ascii="Arial" w:hAnsi="Arial" w:cs="Arial"/>
          <w:i/>
          <w:sz w:val="24"/>
          <w:szCs w:val="24"/>
        </w:rPr>
        <w:t>“The People That Matter”.</w:t>
      </w:r>
      <w:r w:rsidRPr="00742C05">
        <w:rPr>
          <w:rFonts w:ascii="Arial" w:hAnsi="Arial" w:cs="Arial"/>
          <w:sz w:val="24"/>
          <w:szCs w:val="24"/>
        </w:rPr>
        <w:t xml:space="preserve"> Each week, a video from a different perspective will be uploaded to the</w:t>
      </w:r>
      <w:r w:rsidR="00C372B2">
        <w:rPr>
          <w:rFonts w:ascii="Arial" w:hAnsi="Arial" w:cs="Arial"/>
          <w:sz w:val="24"/>
          <w:szCs w:val="24"/>
        </w:rPr>
        <w:t xml:space="preserve"> AAIS website.</w:t>
      </w:r>
    </w:p>
    <w:p w14:paraId="2F595EA5" w14:textId="77777777" w:rsidR="00C372B2" w:rsidRDefault="00C372B2" w:rsidP="00A97E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90A45B" w14:textId="77777777" w:rsidR="00EF0F23" w:rsidRPr="00742C05" w:rsidRDefault="00742C05" w:rsidP="00A97E1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2C05">
        <w:rPr>
          <w:rFonts w:ascii="Arial" w:hAnsi="Arial" w:cs="Arial"/>
          <w:b/>
          <w:sz w:val="24"/>
          <w:szCs w:val="24"/>
        </w:rPr>
        <w:t>MCA Webinars</w:t>
      </w:r>
    </w:p>
    <w:p w14:paraId="51FDE451" w14:textId="77777777" w:rsidR="00742C05" w:rsidRPr="00742C05" w:rsidRDefault="00742C05" w:rsidP="00A97E1E">
      <w:pPr>
        <w:spacing w:line="360" w:lineRule="auto"/>
        <w:jc w:val="both"/>
        <w:rPr>
          <w:rStyle w:val="Strong"/>
          <w:rFonts w:ascii="Arial" w:eastAsia="Times New Roman" w:hAnsi="Arial" w:cs="Arial"/>
          <w:b w:val="0"/>
          <w:color w:val="202020"/>
          <w:sz w:val="24"/>
          <w:szCs w:val="24"/>
        </w:rPr>
      </w:pPr>
      <w:r w:rsidRPr="00742C05">
        <w:rPr>
          <w:rStyle w:val="Strong"/>
          <w:rFonts w:ascii="Arial" w:eastAsia="Times New Roman" w:hAnsi="Arial" w:cs="Arial"/>
          <w:b w:val="0"/>
          <w:color w:val="202020"/>
          <w:sz w:val="24"/>
          <w:szCs w:val="24"/>
        </w:rPr>
        <w:t xml:space="preserve">MCA have published the latest webinars for June 2020. These can be applied for via the MCA links below. Please highlight and open to register. </w:t>
      </w:r>
    </w:p>
    <w:p w14:paraId="142CC62E" w14:textId="77777777" w:rsidR="00276E7E" w:rsidRPr="00742C05" w:rsidRDefault="00742C05" w:rsidP="00742C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2C05">
        <w:rPr>
          <w:rStyle w:val="Strong"/>
          <w:rFonts w:ascii="Arial" w:eastAsia="Times New Roman" w:hAnsi="Arial" w:cs="Arial"/>
          <w:color w:val="202020"/>
          <w:sz w:val="24"/>
          <w:szCs w:val="24"/>
        </w:rPr>
        <w:t>Patsy Daly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  <w:t>Thursday 4</w:t>
      </w:r>
      <w:r w:rsidRPr="00742C05">
        <w:rPr>
          <w:rFonts w:ascii="Arial" w:eastAsia="Times New Roman" w:hAnsi="Arial" w:cs="Arial"/>
          <w:color w:val="202020"/>
          <w:sz w:val="24"/>
          <w:szCs w:val="24"/>
          <w:vertAlign w:val="superscript"/>
        </w:rPr>
        <w:t>th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t xml:space="preserve"> June 2020 – 19:00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hyperlink r:id="rId6" w:tgtFrame="_blank" w:history="1">
        <w:r w:rsidRPr="00742C05">
          <w:rPr>
            <w:rStyle w:val="Hyperlink"/>
            <w:rFonts w:ascii="Arial" w:eastAsia="Times New Roman" w:hAnsi="Arial" w:cs="Arial"/>
            <w:color w:val="007C89"/>
            <w:sz w:val="24"/>
            <w:szCs w:val="24"/>
          </w:rPr>
          <w:t>Small Changes Big Differences</w:t>
        </w:r>
      </w:hyperlink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742C05">
        <w:rPr>
          <w:rStyle w:val="Strong"/>
          <w:rFonts w:ascii="Arial" w:eastAsia="Times New Roman" w:hAnsi="Arial" w:cs="Arial"/>
          <w:color w:val="202020"/>
          <w:sz w:val="24"/>
          <w:szCs w:val="24"/>
        </w:rPr>
        <w:t xml:space="preserve">Kari Dunn </w:t>
      </w:r>
      <w:proofErr w:type="spellStart"/>
      <w:r w:rsidRPr="00742C05">
        <w:rPr>
          <w:rStyle w:val="Strong"/>
          <w:rFonts w:ascii="Arial" w:eastAsia="Times New Roman" w:hAnsi="Arial" w:cs="Arial"/>
          <w:color w:val="202020"/>
          <w:sz w:val="24"/>
          <w:szCs w:val="24"/>
        </w:rPr>
        <w:t>Buron</w:t>
      </w:r>
      <w:proofErr w:type="spellEnd"/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  <w:t>Thursday 11th June 2020 – 19:00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hyperlink r:id="rId7" w:tgtFrame="_blank" w:history="1">
        <w:r w:rsidRPr="00742C05">
          <w:rPr>
            <w:rStyle w:val="Hyperlink"/>
            <w:rFonts w:ascii="Arial" w:eastAsia="Times New Roman" w:hAnsi="Arial" w:cs="Arial"/>
            <w:color w:val="007C89"/>
            <w:sz w:val="24"/>
            <w:szCs w:val="24"/>
          </w:rPr>
          <w:t>When My Worries Get Too Big!!</w:t>
        </w:r>
      </w:hyperlink>
      <w:r w:rsidRPr="00742C05">
        <w:rPr>
          <w:rFonts w:ascii="Arial" w:eastAsia="Times New Roman" w:hAnsi="Arial" w:cs="Arial"/>
          <w:b/>
          <w:bCs/>
          <w:color w:val="202020"/>
          <w:sz w:val="24"/>
          <w:szCs w:val="24"/>
        </w:rPr>
        <w:br/>
      </w:r>
      <w:r w:rsidRPr="00742C05">
        <w:rPr>
          <w:rFonts w:ascii="Arial" w:eastAsia="Times New Roman" w:hAnsi="Arial" w:cs="Arial"/>
          <w:b/>
          <w:bCs/>
          <w:color w:val="202020"/>
          <w:sz w:val="24"/>
          <w:szCs w:val="24"/>
        </w:rPr>
        <w:br/>
      </w:r>
      <w:r w:rsidRPr="00742C05">
        <w:rPr>
          <w:rStyle w:val="Strong"/>
          <w:rFonts w:ascii="Arial" w:eastAsia="Times New Roman" w:hAnsi="Arial" w:cs="Arial"/>
          <w:color w:val="202020"/>
          <w:sz w:val="24"/>
          <w:szCs w:val="24"/>
        </w:rPr>
        <w:t>Brian McClean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  <w:t>Tuesday 16</w:t>
      </w:r>
      <w:r w:rsidRPr="00742C05">
        <w:rPr>
          <w:rFonts w:ascii="Arial" w:eastAsia="Times New Roman" w:hAnsi="Arial" w:cs="Arial"/>
          <w:color w:val="202020"/>
          <w:sz w:val="24"/>
          <w:szCs w:val="24"/>
          <w:vertAlign w:val="superscript"/>
        </w:rPr>
        <w:t>th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t xml:space="preserve"> June 2020 – 19:00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hyperlink r:id="rId8" w:tgtFrame="_blank" w:history="1">
        <w:r w:rsidRPr="00742C05">
          <w:rPr>
            <w:rStyle w:val="Hyperlink"/>
            <w:rFonts w:ascii="Arial" w:eastAsia="Times New Roman" w:hAnsi="Arial" w:cs="Arial"/>
            <w:color w:val="007C89"/>
            <w:sz w:val="24"/>
            <w:szCs w:val="24"/>
          </w:rPr>
          <w:t>Mindfulness</w:t>
        </w:r>
      </w:hyperlink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742C05">
        <w:rPr>
          <w:rStyle w:val="Strong"/>
          <w:rFonts w:ascii="Arial" w:eastAsia="Times New Roman" w:hAnsi="Arial" w:cs="Arial"/>
          <w:color w:val="202020"/>
          <w:sz w:val="24"/>
          <w:szCs w:val="24"/>
        </w:rPr>
        <w:t>Dr.</w:t>
      </w:r>
      <w:proofErr w:type="spellEnd"/>
      <w:r w:rsidRPr="00742C05">
        <w:rPr>
          <w:rStyle w:val="Strong"/>
          <w:rFonts w:ascii="Arial" w:eastAsia="Times New Roman" w:hAnsi="Arial" w:cs="Arial"/>
          <w:color w:val="202020"/>
          <w:sz w:val="24"/>
          <w:szCs w:val="24"/>
        </w:rPr>
        <w:t xml:space="preserve"> Temple Grandin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  <w:t>Wednesday 24</w:t>
      </w:r>
      <w:r w:rsidRPr="00742C05">
        <w:rPr>
          <w:rFonts w:ascii="Arial" w:eastAsia="Times New Roman" w:hAnsi="Arial" w:cs="Arial"/>
          <w:color w:val="202020"/>
          <w:sz w:val="24"/>
          <w:szCs w:val="24"/>
          <w:vertAlign w:val="superscript"/>
        </w:rPr>
        <w:t>th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t xml:space="preserve"> June 2020 – 17:00</w:t>
      </w:r>
      <w:r w:rsidRPr="00742C05">
        <w:rPr>
          <w:rFonts w:ascii="Arial" w:eastAsia="Times New Roman" w:hAnsi="Arial" w:cs="Arial"/>
          <w:color w:val="202020"/>
          <w:sz w:val="24"/>
          <w:szCs w:val="24"/>
        </w:rPr>
        <w:br/>
      </w:r>
      <w:hyperlink r:id="rId9" w:tgtFrame="_blank" w:history="1">
        <w:r w:rsidRPr="00742C05">
          <w:rPr>
            <w:rStyle w:val="Hyperlink"/>
            <w:rFonts w:ascii="Arial" w:eastAsia="Times New Roman" w:hAnsi="Arial" w:cs="Arial"/>
            <w:color w:val="007C89"/>
            <w:sz w:val="24"/>
            <w:szCs w:val="24"/>
          </w:rPr>
          <w:t>Q&amp;A with Middletown CEO</w:t>
        </w:r>
      </w:hyperlink>
    </w:p>
    <w:sectPr w:rsidR="00276E7E" w:rsidRPr="0074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7E"/>
    <w:rsid w:val="0021114C"/>
    <w:rsid w:val="00276E7E"/>
    <w:rsid w:val="00286158"/>
    <w:rsid w:val="00315FB4"/>
    <w:rsid w:val="003315B6"/>
    <w:rsid w:val="00742C05"/>
    <w:rsid w:val="008067B2"/>
    <w:rsid w:val="008251EE"/>
    <w:rsid w:val="008C4DAF"/>
    <w:rsid w:val="00A97E1E"/>
    <w:rsid w:val="00B04D4F"/>
    <w:rsid w:val="00C372B2"/>
    <w:rsid w:val="00CA1A57"/>
    <w:rsid w:val="00CC2FF8"/>
    <w:rsid w:val="00D354F1"/>
    <w:rsid w:val="00E06054"/>
    <w:rsid w:val="00E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0099"/>
  <w15:chartTrackingRefBased/>
  <w15:docId w15:val="{6BC5B21B-135A-447B-B7E6-CD3932F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E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2C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42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dletownautism.us9.list-manage.com/track/click?u=c4a486165f9973b70a6a541a9&amp;id=6511278cea&amp;e=bf321e34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ddletownautism.us9.list-manage.com/track/click?u=c4a486165f9973b70a6a541a9&amp;id=d9c1df9f2a&amp;e=bf321e34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ddletownautism.us9.list-manage.com/track/click?u=c4a486165f9973b70a6a541a9&amp;id=bfea854d60&amp;e=bf321e34f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ani.org.uk/services/pupil-support-services/autism-advisory-intervention-service-aai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iddletownautism.us9.list-manage.com/track/click?u=c4a486165f9973b70a6a541a9&amp;id=68b94f958e&amp;e=bf321e34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Whiteside</dc:creator>
  <cp:keywords/>
  <dc:description/>
  <cp:lastModifiedBy>Imelda Porter</cp:lastModifiedBy>
  <cp:revision>2</cp:revision>
  <dcterms:created xsi:type="dcterms:W3CDTF">2020-06-04T18:09:00Z</dcterms:created>
  <dcterms:modified xsi:type="dcterms:W3CDTF">2020-06-04T18:09:00Z</dcterms:modified>
</cp:coreProperties>
</file>